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A7" w:rsidRPr="00EE41EC" w:rsidRDefault="003A3DA7" w:rsidP="003A3DA7">
      <w:pPr>
        <w:widowControl/>
        <w:shd w:val="clear" w:color="auto" w:fill="FFFFFF"/>
        <w:spacing w:line="360" w:lineRule="auto"/>
        <w:jc w:val="center"/>
        <w:rPr>
          <w:rFonts w:ascii="BalticaUzbek" w:hAnsi="BalticaUzbek"/>
          <w:b/>
          <w:color w:val="000000"/>
          <w:sz w:val="28"/>
        </w:rPr>
      </w:pPr>
      <w:r w:rsidRPr="00EE41EC">
        <w:rPr>
          <w:rFonts w:ascii="BalticaUzbek" w:hAnsi="BalticaUzbek"/>
          <w:b/>
          <w:caps/>
          <w:sz w:val="28"/>
        </w:rPr>
        <w:t xml:space="preserve">Авиачипталарни </w:t>
      </w:r>
      <w:r w:rsidRPr="00EE41EC">
        <w:rPr>
          <w:rFonts w:ascii="BalticaUzbek" w:hAnsi="BalticaUzbek"/>
          <w:b/>
          <w:caps/>
          <w:sz w:val="28"/>
          <w:lang w:val="uz-Cyrl-UZ"/>
        </w:rPr>
        <w:t>бронлаш</w:t>
      </w:r>
      <w:r w:rsidRPr="00EE41EC">
        <w:rPr>
          <w:rFonts w:ascii="BalticaUzbek" w:hAnsi="BalticaUzbek"/>
          <w:b/>
          <w:caps/>
          <w:sz w:val="28"/>
        </w:rPr>
        <w:t>тириш</w:t>
      </w:r>
      <w:r w:rsidRPr="00EE41EC">
        <w:rPr>
          <w:rFonts w:ascii="BalticaUzbek" w:hAnsi="BalticaUzbek"/>
          <w:b/>
          <w:caps/>
          <w:sz w:val="28"/>
          <w:lang w:val="uz-Cyrl-UZ"/>
        </w:rPr>
        <w:t xml:space="preserve"> замонавий тизимлари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142"/>
        <w:jc w:val="both"/>
        <w:rPr>
          <w:rFonts w:ascii="BalticaUzbek" w:hAnsi="BalticaUzbek"/>
          <w:b/>
          <w:color w:val="000000"/>
          <w:sz w:val="28"/>
        </w:rPr>
      </w:pPr>
      <w:r w:rsidRPr="00EE41EC">
        <w:rPr>
          <w:rFonts w:ascii="BalticaUzbek" w:hAnsi="BalticaUzbek"/>
          <w:b/>
          <w:color w:val="000000"/>
          <w:sz w:val="28"/>
        </w:rPr>
        <w:t>Режа:</w:t>
      </w:r>
      <w:bookmarkStart w:id="0" w:name="_GoBack"/>
      <w:bookmarkEnd w:id="0"/>
    </w:p>
    <w:p w:rsidR="003A3DA7" w:rsidRPr="00EE41EC" w:rsidRDefault="003A3DA7" w:rsidP="003A3DA7">
      <w:pPr>
        <w:widowControl/>
        <w:numPr>
          <w:ilvl w:val="3"/>
          <w:numId w:val="3"/>
        </w:numPr>
        <w:shd w:val="clear" w:color="auto" w:fill="FFFFFF"/>
        <w:tabs>
          <w:tab w:val="clear" w:pos="2880"/>
        </w:tabs>
        <w:spacing w:line="360" w:lineRule="auto"/>
        <w:ind w:left="567" w:hanging="425"/>
        <w:jc w:val="both"/>
        <w:rPr>
          <w:rFonts w:ascii="BalticaUzbek" w:hAnsi="BalticaUzbek"/>
          <w:b/>
          <w:color w:val="000000"/>
          <w:sz w:val="28"/>
        </w:rPr>
      </w:pPr>
      <w:proofErr w:type="spellStart"/>
      <w:r w:rsidRPr="00EE41EC">
        <w:rPr>
          <w:rFonts w:ascii="BalticaUzbek" w:hAnsi="BalticaUzbek"/>
          <w:b/>
          <w:color w:val="000000"/>
          <w:sz w:val="28"/>
        </w:rPr>
        <w:t>Авиачипталарни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b/>
          <w:color w:val="000000"/>
          <w:sz w:val="28"/>
          <w:lang w:val="uz-Cyrl-UZ"/>
        </w:rPr>
        <w:t>.</w:t>
      </w:r>
      <w:r w:rsidRPr="00EE41EC">
        <w:rPr>
          <w:rFonts w:ascii="BalticaUzbek" w:hAnsi="BalticaUzbek"/>
          <w:b/>
          <w:color w:val="000000"/>
          <w:sz w:val="28"/>
        </w:rPr>
        <w:t xml:space="preserve"> </w:t>
      </w:r>
    </w:p>
    <w:p w:rsidR="003A3DA7" w:rsidRPr="00EE41EC" w:rsidRDefault="003A3DA7" w:rsidP="003A3DA7">
      <w:pPr>
        <w:widowControl/>
        <w:numPr>
          <w:ilvl w:val="3"/>
          <w:numId w:val="3"/>
        </w:numPr>
        <w:shd w:val="clear" w:color="auto" w:fill="FFFFFF"/>
        <w:tabs>
          <w:tab w:val="clear" w:pos="2880"/>
        </w:tabs>
        <w:spacing w:line="360" w:lineRule="auto"/>
        <w:ind w:left="567" w:hanging="425"/>
        <w:jc w:val="both"/>
        <w:rPr>
          <w:rFonts w:ascii="BalticaUzbek" w:hAnsi="BalticaUzbek"/>
          <w:b/>
          <w:color w:val="000000"/>
          <w:sz w:val="28"/>
        </w:rPr>
      </w:pPr>
      <w:proofErr w:type="spellStart"/>
      <w:r w:rsidRPr="00EE41EC">
        <w:rPr>
          <w:rFonts w:ascii="BalticaUzbek" w:hAnsi="BalticaUzbek"/>
          <w:b/>
          <w:color w:val="000000"/>
          <w:sz w:val="28"/>
        </w:rPr>
        <w:t>Авиачипталарни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тизими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. </w:t>
      </w:r>
    </w:p>
    <w:p w:rsidR="003A3DA7" w:rsidRPr="00EE41EC" w:rsidRDefault="003A3DA7" w:rsidP="003A3DA7">
      <w:pPr>
        <w:widowControl/>
        <w:numPr>
          <w:ilvl w:val="3"/>
          <w:numId w:val="3"/>
        </w:numPr>
        <w:shd w:val="clear" w:color="auto" w:fill="FFFFFF"/>
        <w:tabs>
          <w:tab w:val="clear" w:pos="2880"/>
        </w:tabs>
        <w:spacing w:line="360" w:lineRule="auto"/>
        <w:ind w:left="567" w:hanging="425"/>
        <w:jc w:val="both"/>
        <w:rPr>
          <w:rFonts w:ascii="BalticaUzbek" w:hAnsi="BalticaUzbek"/>
          <w:b/>
          <w:color w:val="000000"/>
          <w:sz w:val="28"/>
        </w:rPr>
      </w:pPr>
      <w:proofErr w:type="spellStart"/>
      <w:r w:rsidRPr="00EE41EC">
        <w:rPr>
          <w:rFonts w:ascii="BalticaUzbek" w:hAnsi="BalticaUzbek"/>
          <w:b/>
          <w:color w:val="000000"/>
          <w:sz w:val="28"/>
        </w:rPr>
        <w:t>Авиачипталарни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туристик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фирмалар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ор</w:t>
      </w:r>
      <w:r>
        <w:rPr>
          <w:rFonts w:ascii="BalticaUzbek" w:hAnsi="BalticaUzbek"/>
          <w:b/>
          <w:color w:val="000000"/>
          <w:sz w:val="28"/>
        </w:rPr>
        <w:t>қ</w:t>
      </w:r>
      <w:r w:rsidRPr="00EE41EC">
        <w:rPr>
          <w:rFonts w:ascii="BalticaUzbek" w:hAnsi="BalticaUzbek"/>
          <w:b/>
          <w:color w:val="000000"/>
          <w:sz w:val="28"/>
        </w:rPr>
        <w:t>али</w:t>
      </w:r>
      <w:proofErr w:type="spellEnd"/>
      <w:r w:rsidRPr="00EE41EC">
        <w:rPr>
          <w:rFonts w:ascii="BalticaUzbek" w:hAnsi="BalticaUzbek"/>
          <w:b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b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b/>
          <w:color w:val="000000"/>
          <w:sz w:val="28"/>
          <w:lang w:val="uz-Cyrl-UZ"/>
        </w:rPr>
        <w:t>.</w:t>
      </w:r>
      <w:r w:rsidRPr="00EE41EC">
        <w:rPr>
          <w:rFonts w:ascii="BalticaUzbek" w:hAnsi="BalticaUzbek"/>
          <w:b/>
          <w:color w:val="000000"/>
          <w:sz w:val="28"/>
        </w:rPr>
        <w:t xml:space="preserve">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jc w:val="both"/>
        <w:rPr>
          <w:rFonts w:ascii="BalticaUzbek" w:hAnsi="BalticaUzbek"/>
          <w:sz w:val="28"/>
          <w:lang w:val="uz-Cyrl-UZ"/>
        </w:rPr>
      </w:pPr>
    </w:p>
    <w:p w:rsidR="003A3DA7" w:rsidRPr="00EE41EC" w:rsidRDefault="003A3DA7" w:rsidP="003A3DA7">
      <w:pPr>
        <w:widowControl/>
        <w:numPr>
          <w:ilvl w:val="3"/>
          <w:numId w:val="1"/>
        </w:numPr>
        <w:shd w:val="clear" w:color="auto" w:fill="FFFFFF"/>
        <w:spacing w:line="360" w:lineRule="auto"/>
        <w:jc w:val="center"/>
        <w:rPr>
          <w:rFonts w:ascii="BalticaUzbek" w:hAnsi="BalticaUzbek"/>
          <w:b/>
          <w:color w:val="000000"/>
          <w:sz w:val="28"/>
          <w:lang w:val="uz-Cyrl-UZ"/>
        </w:rPr>
      </w:pPr>
      <w:r w:rsidRPr="00EE41EC">
        <w:rPr>
          <w:rFonts w:ascii="BalticaUzbek" w:hAnsi="BalticaUzbek"/>
          <w:b/>
          <w:color w:val="000000"/>
          <w:sz w:val="28"/>
          <w:lang w:val="uz-Cyrl-UZ"/>
        </w:rPr>
        <w:t>Авиачипталарни бронлаштириш.</w:t>
      </w:r>
    </w:p>
    <w:p w:rsidR="003A3DA7" w:rsidRPr="00EE41EC" w:rsidRDefault="003A3DA7" w:rsidP="003A3DA7">
      <w:pPr>
        <w:widowControl/>
        <w:shd w:val="clear" w:color="auto" w:fill="FFFFFF"/>
        <w:jc w:val="center"/>
        <w:rPr>
          <w:rFonts w:ascii="BalticaUzbek" w:hAnsi="BalticaUzbek"/>
          <w:sz w:val="28"/>
          <w:lang w:val="uz-Cyrl-UZ"/>
        </w:rPr>
      </w:pP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Авиачипталарни бронлаштириш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(яъни авиачиптани олдиндан буюртма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илиш)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андай авиасаё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атнинг му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им хусусиятидир.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Авиачипталарни бронлаштириш йўловчига белгиланган санада танланган рейсни амалга ошираётган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аво лайнерида ўзига жой бириктирилишини кафолатловчи таомил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исобланади.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Бронлаштириш жараёнини тез ва соз амалга ошириш учун йўловчи ва чипталарни сотувчи агент риоя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илиши лозим бўлган бир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анча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 мавжуд. Чиптани буюртма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илишда йўловчи агентга ташишнинг муайян шартларига дахлдор барча маълумотларни (маршрут, учиш санаси, хизмат кўрсатиш класси, ўринлар сони), шунингдек ташишнинг ало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шартлари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идаги ахборотни (агар улар бўлса) билдириши лозим. Ташишнинг ало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шартларига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уйидагилар киради: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- катталар кузатиб бормайдиган 2-12 яшар бола;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- кар ёки кўр йўловчи (кузатувчисиз, кузатувчи билан ёки етакловчи ит кузатувида);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proofErr w:type="spellStart"/>
      <w:r w:rsidRPr="00EE41EC">
        <w:rPr>
          <w:rFonts w:ascii="BalticaUzbek" w:hAnsi="BalticaUzbek"/>
          <w:color w:val="000000"/>
          <w:sz w:val="28"/>
        </w:rPr>
        <w:t>кажава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креслодаги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ногирон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ёки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муста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аракатлана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оладиган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ногирон</w:t>
      </w:r>
      <w:proofErr w:type="spellEnd"/>
      <w:r w:rsidRPr="00EE41EC">
        <w:rPr>
          <w:rFonts w:ascii="BalticaUzbek" w:hAnsi="BalticaUzbek"/>
          <w:color w:val="000000"/>
          <w:sz w:val="28"/>
        </w:rPr>
        <w:t>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r w:rsidRPr="00EE41EC">
        <w:rPr>
          <w:rFonts w:ascii="BalticaUzbek" w:hAnsi="BalticaUzbek"/>
          <w:color w:val="000000"/>
          <w:sz w:val="28"/>
          <w:lang w:val="uz-Cyrl-UZ"/>
        </w:rPr>
        <w:t>замбилдаги бемор</w:t>
      </w:r>
      <w:r w:rsidRPr="00EE41EC">
        <w:rPr>
          <w:rFonts w:ascii="BalticaUzbek" w:hAnsi="BalticaUzbek"/>
          <w:color w:val="000000"/>
          <w:sz w:val="28"/>
        </w:rPr>
        <w:t>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lastRenderedPageBreak/>
        <w:t xml:space="preserve">- </w:t>
      </w:r>
      <w:proofErr w:type="spellStart"/>
      <w:r w:rsidRPr="00EE41EC">
        <w:rPr>
          <w:rFonts w:ascii="BalticaUzbek" w:hAnsi="BalticaUzbek"/>
          <w:color w:val="000000"/>
          <w:sz w:val="28"/>
        </w:rPr>
        <w:t>махсус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ов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атланиши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лозим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бўлган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йўловчи</w:t>
      </w:r>
      <w:proofErr w:type="spellEnd"/>
      <w:r w:rsidRPr="00EE41EC">
        <w:rPr>
          <w:rFonts w:ascii="BalticaUzbek" w:hAnsi="BalticaUzbek"/>
          <w:color w:val="000000"/>
          <w:sz w:val="28"/>
        </w:rPr>
        <w:t>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proofErr w:type="spellStart"/>
      <w:r w:rsidRPr="00EE41EC">
        <w:rPr>
          <w:rFonts w:ascii="BalticaUzbek" w:hAnsi="BalticaUzbek"/>
          <w:color w:val="000000"/>
          <w:sz w:val="28"/>
        </w:rPr>
        <w:t>меъёрдан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орти</w:t>
      </w:r>
      <w:r>
        <w:rPr>
          <w:rFonts w:ascii="BalticaUzbek" w:hAnsi="BalticaUzbek"/>
          <w:color w:val="000000"/>
          <w:sz w:val="28"/>
        </w:rPr>
        <w:t>қ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багажнинг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, самолёт </w:t>
      </w:r>
      <w:proofErr w:type="spellStart"/>
      <w:r w:rsidRPr="00EE41EC">
        <w:rPr>
          <w:rFonts w:ascii="BalticaUzbek" w:hAnsi="BalticaUzbek"/>
          <w:color w:val="000000"/>
          <w:sz w:val="28"/>
        </w:rPr>
        <w:t>салонида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ногабарит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багажнинг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мавжудлиги</w:t>
      </w:r>
      <w:proofErr w:type="spellEnd"/>
      <w:r w:rsidRPr="00EE41EC">
        <w:rPr>
          <w:rFonts w:ascii="BalticaUzbek" w:hAnsi="BalticaUzbek"/>
          <w:color w:val="000000"/>
          <w:sz w:val="28"/>
        </w:rPr>
        <w:t>;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айвон ёки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уш,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урол, </w:t>
      </w:r>
      <w:r w:rsidRPr="00EE41EC">
        <w:rPr>
          <w:rFonts w:ascii="BalticaUzbek" w:hAnsi="BalticaUzbek"/>
          <w:color w:val="000000"/>
          <w:sz w:val="28"/>
        </w:rPr>
        <w:t xml:space="preserve">спорт </w:t>
      </w:r>
      <w:proofErr w:type="spellStart"/>
      <w:r w:rsidRPr="00EE41EC">
        <w:rPr>
          <w:rFonts w:ascii="BalticaUzbek" w:hAnsi="BalticaUzbek"/>
          <w:color w:val="000000"/>
          <w:sz w:val="28"/>
        </w:rPr>
        <w:t>анжоми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ва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proofErr w:type="spellStart"/>
      <w:r w:rsidRPr="00EE41EC">
        <w:rPr>
          <w:rFonts w:ascii="BalticaUzbek" w:hAnsi="BalticaUzbek"/>
          <w:color w:val="000000"/>
          <w:sz w:val="28"/>
        </w:rPr>
        <w:t>оказоларни</w:t>
      </w:r>
      <w:proofErr w:type="spell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ташиш</w:t>
      </w:r>
      <w:proofErr w:type="spellEnd"/>
      <w:r w:rsidRPr="00EE41EC">
        <w:rPr>
          <w:rFonts w:ascii="BalticaUzbek" w:hAnsi="BalticaUzbek"/>
          <w:color w:val="000000"/>
          <w:sz w:val="28"/>
        </w:rPr>
        <w:t>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proofErr w:type="spellStart"/>
      <w:r w:rsidRPr="00EE41EC">
        <w:rPr>
          <w:rFonts w:ascii="BalticaUzbek" w:hAnsi="BalticaUzbek"/>
          <w:color w:val="000000"/>
          <w:sz w:val="28"/>
        </w:rPr>
        <w:t>Мижоздан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олинган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ахборот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автоматлаштирилган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тизимига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киритилади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. </w:t>
      </w:r>
      <w:proofErr w:type="spellStart"/>
      <w:r w:rsidRPr="00EE41EC">
        <w:rPr>
          <w:rFonts w:ascii="BalticaUzbek" w:hAnsi="BalticaUzbek"/>
          <w:color w:val="000000"/>
          <w:sz w:val="28"/>
        </w:rPr>
        <w:t>Масала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ижобий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ҳ</w:t>
      </w:r>
      <w:proofErr w:type="gramStart"/>
      <w:r w:rsidRPr="00EE41EC">
        <w:rPr>
          <w:rFonts w:ascii="BalticaUzbek" w:hAnsi="BalticaUzbek"/>
          <w:color w:val="000000"/>
          <w:sz w:val="28"/>
        </w:rPr>
        <w:t>ал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илинган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олда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мазкур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тизими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буюртма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абул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илинганлигини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тасди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ловчи</w:t>
      </w:r>
      <w:proofErr w:type="spellEnd"/>
      <w:proofErr w:type="gram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жавоб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беради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proofErr w:type="spellStart"/>
      <w:r w:rsidRPr="00EE41EC">
        <w:rPr>
          <w:rFonts w:ascii="BalticaUzbek" w:hAnsi="BalticaUzbek"/>
          <w:i/>
          <w:color w:val="000000"/>
          <w:sz w:val="28"/>
        </w:rPr>
        <w:t>Авиачиптани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муддатлари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тарифларни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>ўллаш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>оидалари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билан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белгиланади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. </w:t>
      </w:r>
      <w:proofErr w:type="spellStart"/>
      <w:r w:rsidRPr="00EE41EC">
        <w:rPr>
          <w:rFonts w:ascii="BalticaUzbek" w:hAnsi="BalticaUzbek"/>
          <w:color w:val="000000"/>
          <w:sz w:val="28"/>
        </w:rPr>
        <w:t>Айрим</w:t>
      </w:r>
      <w:proofErr w:type="spell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тарифлар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бўйича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чипталарни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учишдан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бир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йил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олдин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бронлаштириш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мумкин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; </w:t>
      </w:r>
      <w:proofErr w:type="spellStart"/>
      <w:r w:rsidRPr="00EE41EC">
        <w:rPr>
          <w:rFonts w:ascii="BalticaUzbek" w:hAnsi="BalticaUzbek"/>
          <w:color w:val="000000"/>
          <w:sz w:val="28"/>
        </w:rPr>
        <w:t>баъзи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бир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тарифлар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ташишдан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бир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gramStart"/>
      <w:r w:rsidRPr="00EE41EC">
        <w:rPr>
          <w:rFonts w:ascii="BalticaUzbek" w:hAnsi="BalticaUzbek"/>
          <w:color w:val="000000"/>
          <w:sz w:val="28"/>
        </w:rPr>
        <w:t>ой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, </w:t>
      </w:r>
      <w:proofErr w:type="spellStart"/>
      <w:r w:rsidRPr="00EE41EC">
        <w:rPr>
          <w:rFonts w:ascii="BalticaUzbek" w:hAnsi="BalticaUzbek"/>
          <w:color w:val="000000"/>
          <w:sz w:val="28"/>
        </w:rPr>
        <w:t>икки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афта</w:t>
      </w:r>
      <w:proofErr w:type="spell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ёки бир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афта олдин чипталарни бронлаштириш имконини беради. Айрим тарифлар мижозларга чипталарни дар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 — 24-72 соат ичида сотиб олиш мажбуриятини юклайди. Бронлаштириш чо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мижозга тариф ва уни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ўллаш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 тўли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ахборот берилиши лозим.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Йўловчи чиптани сотиб олмагунича бронлаштириш дастлабки хусусиятга эга бўлади.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Броннинг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муддати тугагач, буюртма ого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лантиришсиз бекор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илиниши мумкин.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Зарур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олда ташувчи мижоздан бронлаштиришни тасдиқлашни талаб қилишга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ақли. Тасдиқлаш шахсан ёки телефон орқали амалга оширилиши мумкин. Агар йўловчи белгиланган муддат ичида бронлаштиришни тасдиқламаган бўлса, ташувчи маршрутнинг давоми бўйича рейсга ёки қайтиш рейсига бронни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бекор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Йўловчидан олинган маълумотлар авиаташувчи томонидан сир са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ланиши лозим. Мазкур маълумотлар фа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авиаташувчининг агентларига,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ўшимча хизматлар кўрсатувчи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ташувчиларга ва фирмаларга, шунингдек тегишли давлат органларига берилиши мумкин.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Ю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орида таъкидлаб ўтганимиздек, йўловчидан олинган барча маълумотлар автоматлаштирилган бронлаштириш тизими (АБТ)га киритилади.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АБТ —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аво йўлларининг маршрутлари, ташувчиларнинг жадваллари, тарифлар,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ўлланиладиган скидкалар, самолётларда бўш ўринларнинг мавжудлиги ва шу кабилар тў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рисидаги маълумотлар жамланган компьютер ахборот тизими.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«Apollo» деб номланган биринчи АБТ 1976 йилда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Шнинг «United Airlines» авиакомпанияси томонидан ташкил этилган эди. Шундан сўнг «American Airlines» авиакомпанияси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ўз автоматлаштирилган бронлаштириш тизимини ташкил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илди ва уни «Sabre» деб номлади. Иккала тизим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тез орада жамоавий хусусият касб этди, яъни авиакомпаниялар гуру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ларига хизмат кўрсатиб, уларга нафа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 муайян рейсда ўринлар мавжудлиги, балки ташувчиларнинг рейслари, тарифларнинг умумий тавсифи, учишларнинг давомийлиги ва маршрутларнинг ўзига хос хусусияти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рисида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ахборот бера бошлади. 80-йилларда ушбу тизимлар авиачипталарни бронлаштириш бўйича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бозорда кенг тар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Бронлаштириш компьютер тизимларидан фойдаланишнинг самарадорлиги тез орада АБТ эгаларига туристик бизнеснинг турдош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алари билан 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улланиш имконини берди. Бунинг учун улар компьютер тизимлари дастурларига автомобилларни ижрага бериш,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монхоналарда жойлашиш, темир йўл чипталарини сотиш, чет эл паспортларини расмийлаштириш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хизматлар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маълумотларни кирита бошладилар. Бу АТБ билан туристик фирмалар ўртасидаги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амкорликни анча муста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камлади ва йирик агентликларда бронлаштириш терминаллари ўрнатилишига, шунингдек агентликлар учун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ужжатлар ва бухгалтерия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исобини компьютерда юритиш имконини берадиган махсус дастурлар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илишига олиб келди.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озирда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арбий Европа ва Америкадаги рейсларга сотиладиган авиачипталарнинг аксарият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исми йирик бронлаштириш компьютер тизимларига уланган туристик агентликлар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али реализация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илинмо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Кўрсатилган тизимлар туристик хизматларни резервлаштириш глобал тизимлари (Global Distribution Systems — GDS)га айланди.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Автоматлаштирилган бронлаштириш тизимларининг туристик агентликлар билан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амкорлик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илишдан кўзлаган асосий ма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сади ўз сотувлар тармо</w:t>
      </w:r>
      <w:r>
        <w:rPr>
          <w:rFonts w:ascii="BalticaUzbek" w:hAnsi="BalticaUzbek"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ини мумкин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адар кенгайтиришдан иборат. </w:t>
      </w:r>
      <w:r w:rsidRPr="00256FF5">
        <w:rPr>
          <w:rFonts w:ascii="BalticaUzbek" w:hAnsi="BalticaUzbek"/>
          <w:color w:val="000000"/>
          <w:sz w:val="28"/>
          <w:lang w:val="uz-Cyrl-UZ"/>
        </w:rPr>
        <w:t>Бу борада «Sabre»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АБТ айни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 катта юту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ларга эришди</w:t>
      </w:r>
      <w:r w:rsidRPr="00256FF5">
        <w:rPr>
          <w:rFonts w:ascii="BalticaUzbek" w:hAnsi="BalticaUzbek"/>
          <w:color w:val="000000"/>
          <w:sz w:val="28"/>
          <w:lang w:val="uz-Cyrl-UZ"/>
        </w:rPr>
        <w:t>. У фирмаларга ва ало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>ида фуқароларга турли хизматларни бронлаштириш ва ўзини қизиқтирган ахборотни олиш учун тизимга ўз компьютерларидан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кириш имконини берувчи иккита </w:t>
      </w:r>
      <w:r w:rsidRPr="00256FF5">
        <w:rPr>
          <w:rFonts w:ascii="BalticaUzbek" w:hAnsi="BalticaUzbek"/>
          <w:color w:val="000000"/>
          <w:sz w:val="28"/>
          <w:lang w:val="uz-Cyrl-UZ"/>
        </w:rPr>
        <w:t>махсус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дастур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ди. Уларда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оннинг энг йирик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арларидаги об-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аво, валюта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амда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монхоналарда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валюта айирбошлаш курслари,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он туристик агентликлар уюшмаси кўрсатадиган хизматлар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ида ранг-баранг ахборот жамланган. Дастурлар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монхоналарда ўринларни бронлаштириш, темир йўл ва автобус маршрутларига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круиз кемаларига чипталар сотиб олиш, театрлар, кўргазмалар ва музейларга чипталар буюртма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илиш, экскурсиялар ташкил этиш, дам олиш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орди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аришнинг маъ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 турини танлаш имконини беради.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Авиайўловчилар учун «Sabre» тизимида арзон нархларни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идириш бўйича махсус дастур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илган бўлиб, у барча рейсларни кузатиб бориш ва уларнинг орасидан энг арзонларини ани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лаш имконини беради, чунки учиш санаси я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инлашиши билан аксарият авиаташувчилар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олган ўринларни тўлдириш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садида нархларни пасайтиради. Бундан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ари, «Sabre» энг арзон чипталарни топишда ёрдам беради.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Умуман олганда, Американинг бронлаштириш компьютер тизимлари бугунги кунда ўз тара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>иётининг энг юксак бос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ичига кўтарилди. Ю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орида зикр этилган компаниялардан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ари, туристик хизматларни бронлаштириш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бозорида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Шнинг «System One» ва «Worldspan» автоматлаштирилган бронлаштириш тизимлари муваффа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иятли фаолият олиб бормо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да. Россияда «Travel City» Россия-Америка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ўшма корхонаси негизида «Avantix.ru» авиачипталар ва туристик хизматларни бронлаштириш тизими ташкил этилган бўлиб,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озирги кунда у тўла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онли вир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туал агентлик вазифасини бажармо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У Интернет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кенг туристик хизматлар кўрсатиш, шу жумладан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оннинг барча йирик авиакомпаниялари мунтазам рейсларига чипталарни бронлаштириш, чет элда автотранспорт воситалари ва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монхоналарни резервлаштириш имконини беради. Я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ин келажакда «Avantix.ru» нафа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туристик агентликларга, балки фойдаланувчиларга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хизматларни бронлаштириш имкониятини яратиш ниятида.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Автоматлаштирилган бронлаштириш тизимлари Америкадан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минта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аларда, чунончи: Евро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па, Осиё, Австралия ва Африкада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 мавжуд. 1987 йили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Европада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иккита йирик автоматлаштирилган бронлаштириш тизими — «Amadeus» ва «Galileo» ташкил топди. «Amadeus» тизими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 авиакомпа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нияларнинг автоматлаштирилган бронлаштириш тизимларини ўз ичига олди: «Air France», «Air Inter», «Iberia», «Lufthansa», «Finnair», «Irslander» ва б. «Galileo» тизими «Alitalia», «British Airways», «Sabena», «KLM», «Swissair»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авиакомпанияларнинг автоматлаштирилган бронлаштириш тизимларини бирлаштирди. Иккала бронлаштириш тизими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оннинг жуда кўп мамлакатларидаги туристик агентликларда ўн минглаб терминалларига эга бўлиб, улар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турли авиакомпанияларнинг рейсларига чипталарни,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монхоналарда ўринларни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бронлаштириш, энг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 ижара компанияларидан автомобилларни ижарага олиш, шунингдек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зарур маълумотлар олиш мумкин.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Осиёда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энг йирик бронлаштириш компьютер тизими «Abacus» бўлиб, у «Cathay Pacific Airways», «Chine Airlines», «Malaysia Airlines», «Philippine Airlines», «Royal Brooney» ва «Singapore Airlines» авиакомпанияларининг автоматлаштирилган бронлаштириш тизимларини ўз ичига олади.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80-йилларнинг бошида Африка ва Лотин Америкаси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итъаларининг 54 авиакомпанияси ўз муста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 бронлаштириш компьютер тизимларини бирлаштириб, «Gabriel» автоматлаштирилган бронлаштириш тизимини туздилар.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т ўтиши билан «Gabriel» АБТ хизматлари тизимга кўрсатилган иттифо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>а аъзо мамлакатларнинг туристик агентликларини улаш йўли билан кенгайтирилди. Кенгайтирилган хизматлар тўплами (GETS-Gabriel)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монхоналарда ўринларни бронлаштириш, ижара фирмаларидан автомобилларни буюртма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илиш, туристик фирмалар ишини автоматлаштириш, кўп учадиган йўловчилар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исобини юритиш, ташувларнинг даромаддорлигини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 имконини беради.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Шуни таъкидлаб ўтиш керакки, компьютерда бронлаштириш тизимларининг ривожланишида IATA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ташкилоти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фаол иштирок этмо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У турли мамлакатларда автоматлаштирилган бронлаштириш тизимларида ишлаш учун мутахассисларни туристик агентликлар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тайёрлаш дастурларини амалга оширмо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Сўнгги йилларда автоматлаштирилган бронлаштириш тизимларининг ривожланишида интеграция жараёнлари кузатилмо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Масалан, «System One» компанияси «Amadeus» компаниясига дастурий ма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суллар етказиб бермо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да; «Galileo» муайян фаолият йўналишлари бўйича «Apollo» билан, «Ama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deus» эса – «Sabre» билан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амкорлик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да. Айрим авиакомпаниялар жамоа бўлиб фойдаланиладиган бир нечта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автоматлаштирилган бронлаштириш тизимларида иштирок этмо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даки, бу улар авиаташувлар бозорида фаол иш олиб бораётганлигидан далолат беради. </w:t>
      </w:r>
    </w:p>
    <w:p w:rsidR="003A3DA7" w:rsidRPr="00256FF5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Бугунги кунда барча бронлаштириш тизимлари ривожланишининг асосий йўналишлари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уйидагилардан иборат: тизимга киришни таъминлаш (асосан Интернетни ўзлаштириш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али), тизимларнинг ўзини такомиллаштириш, улардан фойдаланишни соддалаштириш ва мижозлар учун янги функ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цияларни амалга киритиш. Хусусан, охирги йўналишни амалга ошириш учун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 дастурлар 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илди: бир неча ташувчилар хизмат кўрсатадиган муайян маршрутда мижозга энг арзон тарифни танлаш имконини берувчи дастур; бир транзакция давомида компанияларнинг керакли маршрутдаги барча рейслари билан танишиш имконини берувчи дастурлар; сўралган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монхонада ўрин бўлмаган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дирда шу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монхона занжирининг беш миля доирасида жойлашган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монхоналарида шу даражадаги ўринлар бор-йў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лиги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маълумотлар олиш имконини берувчи дастурлар.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Космик </w:t>
      </w:r>
      <w:r w:rsidRPr="00EE41EC">
        <w:rPr>
          <w:rFonts w:ascii="BalticaUzbek" w:hAnsi="BalticaUzbek"/>
          <w:color w:val="000000"/>
          <w:sz w:val="28"/>
          <w:lang w:val="uz-Cyrl-UZ"/>
        </w:rPr>
        <w:t>ва оптик ало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ан</w:t>
      </w:r>
      <w:r w:rsidRPr="00256FF5">
        <w:rPr>
          <w:rFonts w:ascii="BalticaUzbek" w:hAnsi="BalticaUzbek"/>
          <w:color w:val="000000"/>
          <w:sz w:val="28"/>
          <w:lang w:val="uz-Cyrl-UZ"/>
        </w:rPr>
        <w:t>инг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ривожланиши, компьютер техникасининг такомиллашиши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>ам туристик бизнес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асида глобал компьютер тармоқларидан янада кенгроқ фойдаланилишига имконият яратмоқда.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1999 </w:t>
      </w:r>
      <w:proofErr w:type="spellStart"/>
      <w:r w:rsidRPr="00EE41EC">
        <w:rPr>
          <w:rFonts w:ascii="BalticaUzbek" w:hAnsi="BalticaUzbek"/>
          <w:color w:val="000000"/>
          <w:sz w:val="28"/>
        </w:rPr>
        <w:t>йил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сентябрда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i/>
          <w:color w:val="000000"/>
          <w:sz w:val="28"/>
        </w:rPr>
        <w:t>Россияда</w:t>
      </w:r>
      <w:proofErr w:type="spellEnd"/>
      <w:r w:rsidRPr="00EE41EC">
        <w:rPr>
          <w:rFonts w:ascii="BalticaUzbek" w:hAnsi="BalticaUzbek"/>
          <w:i/>
          <w:color w:val="000000"/>
          <w:sz w:val="28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«Сирена-3» </w:t>
      </w:r>
      <w:r w:rsidRPr="00EE41EC">
        <w:rPr>
          <w:rFonts w:ascii="BalticaUzbek" w:hAnsi="BalticaUzbek"/>
          <w:color w:val="000000"/>
          <w:sz w:val="28"/>
          <w:lang w:val="uz-Cyrl-UZ"/>
        </w:rPr>
        <w:t>автоматлаштирилган бронлаштириш тизим</w:t>
      </w:r>
      <w:r w:rsidRPr="00EE41EC">
        <w:rPr>
          <w:rFonts w:ascii="BalticaUzbek" w:hAnsi="BalticaUzbek"/>
          <w:color w:val="000000"/>
          <w:sz w:val="28"/>
        </w:rPr>
        <w:t xml:space="preserve">и </w:t>
      </w:r>
      <w:proofErr w:type="spellStart"/>
      <w:r w:rsidRPr="00EE41EC">
        <w:rPr>
          <w:rFonts w:ascii="BalticaUzbek" w:hAnsi="BalticaUzbek"/>
          <w:color w:val="000000"/>
          <w:sz w:val="28"/>
        </w:rPr>
        <w:t>ташкил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этилди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. Техник </w:t>
      </w:r>
      <w:proofErr w:type="spellStart"/>
      <w:r w:rsidRPr="00EE41EC">
        <w:rPr>
          <w:rFonts w:ascii="BalticaUzbek" w:hAnsi="BalticaUzbek"/>
          <w:color w:val="000000"/>
          <w:sz w:val="28"/>
        </w:rPr>
        <w:t>жи</w:t>
      </w:r>
      <w:proofErr w:type="spellEnd"/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атдан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озланиш даражасига кўра мазкур тизим </w:t>
      </w:r>
      <w:proofErr w:type="spellStart"/>
      <w:r w:rsidRPr="00EE41EC">
        <w:rPr>
          <w:rFonts w:ascii="BalticaUzbek" w:hAnsi="BalticaUzbek"/>
          <w:color w:val="000000"/>
          <w:sz w:val="28"/>
        </w:rPr>
        <w:t>жа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ондаги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энг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proofErr w:type="spellStart"/>
      <w:r w:rsidRPr="00EE41EC">
        <w:rPr>
          <w:rFonts w:ascii="BalticaUzbek" w:hAnsi="BalticaUzbek"/>
          <w:color w:val="000000"/>
          <w:sz w:val="28"/>
        </w:rPr>
        <w:t>замонавий</w:t>
      </w:r>
      <w:proofErr w:type="spellEnd"/>
      <w:r w:rsidRPr="00EE41EC">
        <w:rPr>
          <w:rFonts w:ascii="BalticaUzbek" w:hAnsi="BalticaUzbek"/>
          <w:color w:val="000000"/>
          <w:sz w:val="28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исоблаш комплекслари даражасига тенгдир. Мазкур тизимга асбоб-ускуналар, дастурий воситалар ва технологиялар етказиб беришда «Sabre» ва IBM каби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 компаниялар иштирок этди. «Сирена-3» автоматлаштирилган бронлаштириш тизимида «Йўловчиларга хизмат кўрсатиш», «Келган тушум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исобини юритиш», «Аэропортларга жўнатишни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ариш», «Юк ташишни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ариш», «Даромадларни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ариш» каби дастурлар назарда тутилган.  «Сирена-3» ёрдамида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монхоналарда ўринларни бронлаштириш, автомобилларни ижарага олиш, кредит карталари бўйича операцияларни амалга ошириш, шунингдек темир йўл чипталарини бронлаштириш мумкин. </w:t>
      </w:r>
    </w:p>
    <w:p w:rsidR="003A3DA7" w:rsidRPr="00EE41EC" w:rsidRDefault="003A3DA7" w:rsidP="003A3DA7">
      <w:pPr>
        <w:pStyle w:val="a4"/>
        <w:ind w:firstLine="567"/>
        <w:rPr>
          <w:rFonts w:ascii="BalticaUzbek" w:hAnsi="BalticaUzbek"/>
          <w:lang w:val="uz-Cyrl-UZ"/>
        </w:rPr>
      </w:pPr>
    </w:p>
    <w:p w:rsidR="003A3DA7" w:rsidRPr="00EE41EC" w:rsidRDefault="003A3DA7" w:rsidP="003A3DA7">
      <w:pPr>
        <w:pStyle w:val="a4"/>
        <w:rPr>
          <w:rFonts w:ascii="BalticaUzbek" w:hAnsi="BalticaUzbek"/>
          <w:lang w:val="uz-Cyrl-UZ"/>
        </w:rPr>
      </w:pPr>
      <w:r w:rsidRPr="00EE41EC">
        <w:rPr>
          <w:rFonts w:ascii="BalticaUzbek" w:hAnsi="BalticaUzbek"/>
          <w:lang w:val="uz-Cyrl-UZ"/>
        </w:rPr>
        <w:t xml:space="preserve">Хулоса  </w:t>
      </w:r>
    </w:p>
    <w:p w:rsidR="003A3DA7" w:rsidRPr="00EE41EC" w:rsidRDefault="003A3DA7" w:rsidP="003A3DA7">
      <w:pPr>
        <w:pStyle w:val="a4"/>
        <w:ind w:firstLine="567"/>
        <w:rPr>
          <w:rFonts w:ascii="BalticaUzbek" w:hAnsi="BalticaUzbek"/>
          <w:lang w:val="uz-Cyrl-UZ"/>
        </w:rPr>
      </w:pP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Авиачипталарни бронлаштириш аэропортларда, авиакомпанияларнинг ваколатхоналарида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авиаташувларни расмийлаштириш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ига эга бўлган туристик фирмаларда амалга оширилиши мумкин. Чиптани бронлаштириш учун мижоз бронлаштириш бўйича агентга бевосита, телефон ёки Интернет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мурожаат этиши мумкин. Ю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орида таъкидлаб ўтилганидек, сўнгги зикр этилган бронлаштириш усули туристларга хизмат кўрсатишни яхшилаш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садида авиаташувчилар томонидан кенг тар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иб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илинади. 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Йўловчидан олинган барча маълумотлар автоматлаштирилган бронлаштириш тизими (АБТ)га киритилади. АБТ —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аво йўлларининг маршрутлари, ташувчиларнинг жадваллари, тарифлар,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ўлланиладиган скидкалар, самолётларда бўш ўринларнинг мавжудлиги ва шу кабилар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маълумотлар жамланган компьютер ахборот тизими.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Автоматлаштирилган бронлаштириш тизимларининг туристик агентликлар билан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амкорлик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илишдан кўзлаган асосий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сади ўз сотувлар тармо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ини мумкин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адар кенгайтиришдан иборат.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Компьютерда бронлаштириш тизимларининг ривожланишида IATA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ташкилоти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фаол иштирок этмо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У турли мамлакатларда автоматлаштирилган бронлаштириш тизимларида ишлаш учун мутахассисларни туристик агентликлар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али тайёрлаш дастурларини амалга оширмо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</w:t>
      </w:r>
    </w:p>
    <w:p w:rsidR="003A3DA7" w:rsidRPr="00EE41EC" w:rsidRDefault="003A3DA7" w:rsidP="003A3DA7">
      <w:pPr>
        <w:widowControl/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3A3DA7" w:rsidRPr="00EE41EC" w:rsidRDefault="003A3DA7" w:rsidP="003A3DA7">
      <w:pPr>
        <w:pStyle w:val="a4"/>
        <w:rPr>
          <w:rFonts w:ascii="BalticaUzbek" w:hAnsi="BalticaUzbek"/>
        </w:rPr>
      </w:pPr>
      <w:proofErr w:type="spellStart"/>
      <w:r w:rsidRPr="00EE41EC">
        <w:rPr>
          <w:rFonts w:ascii="BalticaUzbek" w:hAnsi="BalticaUzbek"/>
        </w:rPr>
        <w:t>Назорат</w:t>
      </w:r>
      <w:proofErr w:type="spellEnd"/>
      <w:r w:rsidRPr="00EE41EC">
        <w:rPr>
          <w:rFonts w:ascii="BalticaUzbek" w:hAnsi="BalticaUzbek"/>
        </w:rPr>
        <w:t xml:space="preserve"> </w:t>
      </w:r>
      <w:proofErr w:type="spellStart"/>
      <w:r w:rsidRPr="00EE41EC">
        <w:rPr>
          <w:rFonts w:ascii="BalticaUzbek" w:hAnsi="BalticaUzbek"/>
        </w:rPr>
        <w:t>саволлари</w:t>
      </w:r>
      <w:proofErr w:type="spellEnd"/>
      <w:r w:rsidRPr="00EE41EC">
        <w:rPr>
          <w:rFonts w:ascii="BalticaUzbek" w:hAnsi="BalticaUzbek"/>
        </w:rPr>
        <w:t>:</w:t>
      </w:r>
    </w:p>
    <w:p w:rsidR="003A3DA7" w:rsidRPr="00EE41EC" w:rsidRDefault="003A3DA7" w:rsidP="003A3DA7">
      <w:pPr>
        <w:pStyle w:val="a4"/>
        <w:spacing w:line="360" w:lineRule="auto"/>
        <w:ind w:right="-79"/>
        <w:rPr>
          <w:rFonts w:ascii="BalticaUzbek" w:hAnsi="BalticaUzbek"/>
        </w:rPr>
      </w:pPr>
    </w:p>
    <w:p w:rsidR="003A3DA7" w:rsidRPr="00EE41EC" w:rsidRDefault="003A3DA7" w:rsidP="003A3DA7">
      <w:pPr>
        <w:pStyle w:val="a4"/>
        <w:numPr>
          <w:ilvl w:val="0"/>
          <w:numId w:val="2"/>
        </w:numPr>
        <w:spacing w:line="360" w:lineRule="auto"/>
        <w:ind w:right="-79"/>
        <w:jc w:val="both"/>
        <w:rPr>
          <w:rFonts w:ascii="BalticaUzbek" w:hAnsi="BalticaUzbek"/>
          <w:b w:val="0"/>
        </w:rPr>
      </w:pPr>
      <w:proofErr w:type="spellStart"/>
      <w:r w:rsidRPr="00EE41EC">
        <w:rPr>
          <w:rFonts w:ascii="BalticaUzbek" w:hAnsi="BalticaUzbek"/>
          <w:b w:val="0"/>
        </w:rPr>
        <w:t>Туризмда</w:t>
      </w:r>
      <w:proofErr w:type="spellEnd"/>
      <w:r w:rsidRPr="00EE41EC">
        <w:rPr>
          <w:rFonts w:ascii="BalticaUzbek" w:hAnsi="BalticaUzbek"/>
          <w:b w:val="0"/>
        </w:rPr>
        <w:t xml:space="preserve"> а</w:t>
      </w:r>
      <w:r w:rsidRPr="00EE41EC">
        <w:rPr>
          <w:rFonts w:ascii="BalticaUzbek" w:hAnsi="BalticaUzbek"/>
          <w:b w:val="0"/>
          <w:color w:val="000000"/>
          <w:lang w:val="uz-Cyrl-UZ"/>
        </w:rPr>
        <w:t>втоматлаштирилган бронлаштириш тизим</w:t>
      </w:r>
      <w:proofErr w:type="spellStart"/>
      <w:r w:rsidRPr="00EE41EC">
        <w:rPr>
          <w:rFonts w:ascii="BalticaUzbek" w:hAnsi="BalticaUzbek"/>
          <w:b w:val="0"/>
          <w:color w:val="000000"/>
        </w:rPr>
        <w:t>ининг</w:t>
      </w:r>
      <w:proofErr w:type="spellEnd"/>
      <w:r w:rsidRPr="00EE41EC">
        <w:rPr>
          <w:rFonts w:ascii="BalticaUzbek" w:hAnsi="BalticaUzbek"/>
          <w:b w:val="0"/>
          <w:color w:val="000000"/>
        </w:rPr>
        <w:t xml:space="preserve"> </w:t>
      </w:r>
      <w:proofErr w:type="spellStart"/>
      <w:r w:rsidRPr="00EE41EC">
        <w:rPr>
          <w:rFonts w:ascii="BalticaUzbek" w:hAnsi="BalticaUzbek"/>
          <w:b w:val="0"/>
          <w:color w:val="000000"/>
        </w:rPr>
        <w:t>мо</w:t>
      </w:r>
      <w:r>
        <w:rPr>
          <w:rFonts w:ascii="BalticaUzbek" w:hAnsi="BalticaUzbek"/>
          <w:b w:val="0"/>
          <w:color w:val="000000"/>
        </w:rPr>
        <w:t>ҳ</w:t>
      </w:r>
      <w:r w:rsidRPr="00EE41EC">
        <w:rPr>
          <w:rFonts w:ascii="BalticaUzbek" w:hAnsi="BalticaUzbek"/>
          <w:b w:val="0"/>
          <w:color w:val="000000"/>
        </w:rPr>
        <w:t>ияти</w:t>
      </w:r>
      <w:proofErr w:type="spellEnd"/>
      <w:r w:rsidRPr="00EE41EC">
        <w:rPr>
          <w:rFonts w:ascii="BalticaUzbek" w:hAnsi="BalticaUzbek"/>
          <w:b w:val="0"/>
          <w:color w:val="000000"/>
        </w:rPr>
        <w:t xml:space="preserve"> </w:t>
      </w:r>
      <w:proofErr w:type="spellStart"/>
      <w:r w:rsidRPr="00EE41EC">
        <w:rPr>
          <w:rFonts w:ascii="BalticaUzbek" w:hAnsi="BalticaUzbek"/>
          <w:b w:val="0"/>
          <w:color w:val="000000"/>
        </w:rPr>
        <w:t>нимада</w:t>
      </w:r>
      <w:proofErr w:type="spellEnd"/>
      <w:r w:rsidRPr="00EE41EC">
        <w:rPr>
          <w:rFonts w:ascii="BalticaUzbek" w:hAnsi="BalticaUzbek"/>
          <w:b w:val="0"/>
        </w:rPr>
        <w:t>?</w:t>
      </w:r>
    </w:p>
    <w:p w:rsidR="003A3DA7" w:rsidRPr="00EE41EC" w:rsidRDefault="003A3DA7" w:rsidP="003A3DA7">
      <w:pPr>
        <w:pStyle w:val="a4"/>
        <w:numPr>
          <w:ilvl w:val="0"/>
          <w:numId w:val="2"/>
        </w:numPr>
        <w:spacing w:line="360" w:lineRule="auto"/>
        <w:ind w:right="1"/>
        <w:jc w:val="both"/>
        <w:rPr>
          <w:rFonts w:ascii="BalticaUzbek" w:hAnsi="BalticaUzbek"/>
          <w:b w:val="0"/>
        </w:rPr>
      </w:pPr>
      <w:r>
        <w:rPr>
          <w:rFonts w:ascii="BalticaUzbek" w:hAnsi="BalticaUzbek"/>
          <w:b w:val="0"/>
          <w:lang w:val="uz-Cyrl-UZ"/>
        </w:rPr>
        <w:t>қ</w:t>
      </w:r>
      <w:r w:rsidRPr="00EE41EC">
        <w:rPr>
          <w:rFonts w:ascii="BalticaUzbek" w:hAnsi="BalticaUzbek"/>
          <w:b w:val="0"/>
          <w:lang w:val="uz-Cyrl-UZ"/>
        </w:rPr>
        <w:t xml:space="preserve">айси </w:t>
      </w:r>
      <w:r w:rsidRPr="00EE41EC">
        <w:rPr>
          <w:rFonts w:ascii="BalticaUzbek" w:hAnsi="BalticaUzbek"/>
          <w:b w:val="0"/>
        </w:rPr>
        <w:t>а</w:t>
      </w:r>
      <w:r w:rsidRPr="00EE41EC">
        <w:rPr>
          <w:rFonts w:ascii="BalticaUzbek" w:hAnsi="BalticaUzbek"/>
          <w:b w:val="0"/>
          <w:color w:val="000000"/>
          <w:lang w:val="uz-Cyrl-UZ"/>
        </w:rPr>
        <w:t>втоматлаштирилган бронлаштириш тизим</w:t>
      </w:r>
      <w:proofErr w:type="spellStart"/>
      <w:r w:rsidRPr="00EE41EC">
        <w:rPr>
          <w:rFonts w:ascii="BalticaUzbek" w:hAnsi="BalticaUzbek"/>
          <w:b w:val="0"/>
          <w:color w:val="000000"/>
        </w:rPr>
        <w:t>ларини</w:t>
      </w:r>
      <w:proofErr w:type="spellEnd"/>
      <w:r w:rsidRPr="00EE41EC">
        <w:rPr>
          <w:rFonts w:ascii="BalticaUzbek" w:hAnsi="BalticaUzbek"/>
          <w:b w:val="0"/>
          <w:color w:val="000000"/>
        </w:rPr>
        <w:t xml:space="preserve"> </w:t>
      </w:r>
      <w:proofErr w:type="spellStart"/>
      <w:r w:rsidRPr="00EE41EC">
        <w:rPr>
          <w:rFonts w:ascii="BalticaUzbek" w:hAnsi="BalticaUzbek"/>
          <w:b w:val="0"/>
          <w:color w:val="000000"/>
        </w:rPr>
        <w:t>биласиз</w:t>
      </w:r>
      <w:proofErr w:type="spellEnd"/>
      <w:r w:rsidRPr="00EE41EC">
        <w:rPr>
          <w:rFonts w:ascii="BalticaUzbek" w:hAnsi="BalticaUzbek"/>
          <w:b w:val="0"/>
        </w:rPr>
        <w:t>?</w:t>
      </w:r>
    </w:p>
    <w:p w:rsidR="003A3DA7" w:rsidRPr="00EE41EC" w:rsidRDefault="003A3DA7" w:rsidP="003A3DA7">
      <w:pPr>
        <w:pStyle w:val="a4"/>
        <w:numPr>
          <w:ilvl w:val="0"/>
          <w:numId w:val="2"/>
        </w:numPr>
        <w:spacing w:line="360" w:lineRule="auto"/>
        <w:ind w:right="-79"/>
        <w:jc w:val="both"/>
        <w:rPr>
          <w:rFonts w:ascii="BalticaUzbek" w:hAnsi="BalticaUzbek"/>
          <w:b w:val="0"/>
        </w:rPr>
      </w:pPr>
      <w:r w:rsidRPr="00EE41EC">
        <w:rPr>
          <w:rFonts w:ascii="BalticaUzbek" w:hAnsi="BalticaUzbek"/>
          <w:b w:val="0"/>
        </w:rPr>
        <w:t>«</w:t>
      </w:r>
      <w:r w:rsidRPr="00EE41EC">
        <w:rPr>
          <w:rFonts w:ascii="BalticaUzbek" w:hAnsi="BalticaUzbek"/>
          <w:b w:val="0"/>
          <w:lang w:val="en-US"/>
        </w:rPr>
        <w:t>Amadeus</w:t>
      </w:r>
      <w:r w:rsidRPr="00EE41EC">
        <w:rPr>
          <w:rFonts w:ascii="BalticaUzbek" w:hAnsi="BalticaUzbek"/>
          <w:b w:val="0"/>
        </w:rPr>
        <w:t xml:space="preserve">» </w:t>
      </w:r>
      <w:proofErr w:type="spellStart"/>
      <w:r w:rsidRPr="00EE41EC">
        <w:rPr>
          <w:rFonts w:ascii="BalticaUzbek" w:hAnsi="BalticaUzbek"/>
          <w:b w:val="0"/>
        </w:rPr>
        <w:t>ва</w:t>
      </w:r>
      <w:proofErr w:type="spellEnd"/>
      <w:r w:rsidRPr="00EE41EC">
        <w:rPr>
          <w:rFonts w:ascii="BalticaUzbek" w:hAnsi="BalticaUzbek"/>
          <w:b w:val="0"/>
          <w:lang w:val="uz-Cyrl-UZ"/>
        </w:rPr>
        <w:t xml:space="preserve"> </w:t>
      </w:r>
      <w:r w:rsidRPr="00EE41EC">
        <w:rPr>
          <w:rFonts w:ascii="BalticaUzbek" w:hAnsi="BalticaUzbek"/>
          <w:b w:val="0"/>
        </w:rPr>
        <w:t>«</w:t>
      </w:r>
      <w:r w:rsidRPr="00EE41EC">
        <w:rPr>
          <w:rFonts w:ascii="BalticaUzbek" w:hAnsi="BalticaUzbek"/>
          <w:b w:val="0"/>
          <w:lang w:val="en-US"/>
        </w:rPr>
        <w:t>Galileo</w:t>
      </w:r>
      <w:r w:rsidRPr="00EE41EC">
        <w:rPr>
          <w:rFonts w:ascii="BalticaUzbek" w:hAnsi="BalticaUzbek"/>
          <w:b w:val="0"/>
        </w:rPr>
        <w:t>»</w:t>
      </w:r>
      <w:r w:rsidRPr="00EE41EC">
        <w:rPr>
          <w:rFonts w:ascii="BalticaUzbek" w:hAnsi="BalticaUzbek"/>
          <w:b w:val="0"/>
          <w:lang w:val="uz-Cyrl-UZ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бронлаштириш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тизимларига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тавсиф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беринг</w:t>
      </w:r>
      <w:proofErr w:type="spellEnd"/>
      <w:r w:rsidRPr="00EE41EC">
        <w:rPr>
          <w:rFonts w:ascii="BalticaUzbek" w:hAnsi="BalticaUzbek"/>
          <w:b w:val="0"/>
        </w:rPr>
        <w:t>.</w:t>
      </w:r>
    </w:p>
    <w:p w:rsidR="003A3DA7" w:rsidRPr="00EE41EC" w:rsidRDefault="003A3DA7" w:rsidP="003A3DA7">
      <w:pPr>
        <w:pStyle w:val="a4"/>
        <w:numPr>
          <w:ilvl w:val="0"/>
          <w:numId w:val="2"/>
        </w:numPr>
        <w:spacing w:line="360" w:lineRule="auto"/>
        <w:ind w:right="-79"/>
        <w:jc w:val="both"/>
        <w:rPr>
          <w:rFonts w:ascii="BalticaUzbek" w:hAnsi="BalticaUzbek"/>
          <w:b w:val="0"/>
        </w:rPr>
      </w:pPr>
      <w:proofErr w:type="spellStart"/>
      <w:r w:rsidRPr="00EE41EC">
        <w:rPr>
          <w:rFonts w:ascii="BalticaUzbek" w:hAnsi="BalticaUzbek"/>
          <w:b w:val="0"/>
        </w:rPr>
        <w:t>МАКда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>
        <w:rPr>
          <w:rFonts w:ascii="BalticaUzbek" w:hAnsi="BalticaUzbek"/>
          <w:b w:val="0"/>
        </w:rPr>
        <w:t>қ</w:t>
      </w:r>
      <w:r w:rsidRPr="00EE41EC">
        <w:rPr>
          <w:rFonts w:ascii="BalticaUzbek" w:hAnsi="BalticaUzbek"/>
          <w:b w:val="0"/>
        </w:rPr>
        <w:t>айси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бронлаштириш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тизимлари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>
        <w:rPr>
          <w:rFonts w:ascii="BalticaUzbek" w:hAnsi="BalticaUzbek"/>
          <w:b w:val="0"/>
        </w:rPr>
        <w:t>қ</w:t>
      </w:r>
      <w:r w:rsidRPr="00EE41EC">
        <w:rPr>
          <w:rFonts w:ascii="BalticaUzbek" w:hAnsi="BalticaUzbek"/>
          <w:b w:val="0"/>
        </w:rPr>
        <w:t>ўлланилади</w:t>
      </w:r>
      <w:proofErr w:type="spellEnd"/>
      <w:r w:rsidRPr="00EE41EC">
        <w:rPr>
          <w:rFonts w:ascii="BalticaUzbek" w:hAnsi="BalticaUzbek"/>
          <w:b w:val="0"/>
        </w:rPr>
        <w:t>?</w:t>
      </w:r>
    </w:p>
    <w:p w:rsidR="003A3DA7" w:rsidRPr="00EE41EC" w:rsidRDefault="003A3DA7" w:rsidP="003A3DA7">
      <w:pPr>
        <w:pStyle w:val="a4"/>
        <w:numPr>
          <w:ilvl w:val="0"/>
          <w:numId w:val="2"/>
        </w:numPr>
        <w:spacing w:line="360" w:lineRule="auto"/>
        <w:ind w:right="-79"/>
        <w:jc w:val="both"/>
        <w:rPr>
          <w:rFonts w:ascii="BalticaUzbek" w:hAnsi="BalticaUzbek"/>
          <w:b w:val="0"/>
        </w:rPr>
      </w:pPr>
      <w:r>
        <w:rPr>
          <w:rFonts w:ascii="BalticaUzbek" w:hAnsi="BalticaUzbek"/>
          <w:b w:val="0"/>
          <w:lang w:val="uz-Cyrl-UZ"/>
        </w:rPr>
        <w:t>қ</w:t>
      </w:r>
      <w:r w:rsidRPr="00EE41EC">
        <w:rPr>
          <w:rFonts w:ascii="BalticaUzbek" w:hAnsi="BalticaUzbek"/>
          <w:b w:val="0"/>
          <w:lang w:val="uz-Cyrl-UZ"/>
        </w:rPr>
        <w:t>айси замонавий а</w:t>
      </w:r>
      <w:proofErr w:type="spellStart"/>
      <w:r w:rsidRPr="00EE41EC">
        <w:rPr>
          <w:rFonts w:ascii="BalticaUzbek" w:hAnsi="BalticaUzbek"/>
          <w:b w:val="0"/>
        </w:rPr>
        <w:t>втомобилларни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ижарага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олишни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бронлаштириш</w:t>
      </w:r>
      <w:proofErr w:type="spellEnd"/>
      <w:r w:rsidRPr="00EE41EC">
        <w:rPr>
          <w:rFonts w:ascii="BalticaUzbek" w:hAnsi="BalticaUzbek"/>
          <w:b w:val="0"/>
        </w:rPr>
        <w:t xml:space="preserve">  </w:t>
      </w:r>
      <w:proofErr w:type="spellStart"/>
      <w:r w:rsidRPr="00EE41EC">
        <w:rPr>
          <w:rFonts w:ascii="BalticaUzbek" w:hAnsi="BalticaUzbek"/>
          <w:b w:val="0"/>
        </w:rPr>
        <w:t>тизимлари</w:t>
      </w:r>
      <w:proofErr w:type="spellEnd"/>
      <w:r w:rsidRPr="00EE41EC">
        <w:rPr>
          <w:rFonts w:ascii="BalticaUzbek" w:hAnsi="BalticaUzbek"/>
          <w:b w:val="0"/>
        </w:rPr>
        <w:t xml:space="preserve"> </w:t>
      </w:r>
      <w:proofErr w:type="spellStart"/>
      <w:r w:rsidRPr="00EE41EC">
        <w:rPr>
          <w:rFonts w:ascii="BalticaUzbek" w:hAnsi="BalticaUzbek"/>
          <w:b w:val="0"/>
        </w:rPr>
        <w:t>мавжуд</w:t>
      </w:r>
      <w:proofErr w:type="spellEnd"/>
      <w:r w:rsidRPr="00EE41EC">
        <w:rPr>
          <w:rFonts w:ascii="BalticaUzbek" w:hAnsi="BalticaUzbek"/>
          <w:b w:val="0"/>
        </w:rPr>
        <w:t>?</w:t>
      </w:r>
    </w:p>
    <w:p w:rsidR="003A3DA7" w:rsidRPr="00EE41EC" w:rsidRDefault="003A3DA7" w:rsidP="003A3DA7">
      <w:pPr>
        <w:pStyle w:val="a4"/>
        <w:ind w:left="360"/>
        <w:jc w:val="both"/>
        <w:rPr>
          <w:rFonts w:ascii="BalticaUzbek" w:hAnsi="BalticaUzbek"/>
          <w:b w:val="0"/>
        </w:rPr>
      </w:pPr>
      <w:r w:rsidRPr="00EE41EC">
        <w:rPr>
          <w:rFonts w:ascii="BalticaUzbek" w:hAnsi="BalticaUzbek"/>
          <w:b w:val="0"/>
        </w:rPr>
        <w:t xml:space="preserve">  </w:t>
      </w:r>
    </w:p>
    <w:p w:rsidR="003A3DA7" w:rsidRPr="00EE41EC" w:rsidRDefault="003A3DA7" w:rsidP="003A3DA7">
      <w:pPr>
        <w:pStyle w:val="a4"/>
        <w:rPr>
          <w:rFonts w:ascii="BalticaUzbek" w:hAnsi="BalticaUzbek"/>
        </w:rPr>
      </w:pPr>
      <w:proofErr w:type="spellStart"/>
      <w:r w:rsidRPr="00EE41EC">
        <w:rPr>
          <w:rFonts w:ascii="BalticaUzbek" w:hAnsi="BalticaUzbek"/>
        </w:rPr>
        <w:t>Адабиётлар</w:t>
      </w:r>
      <w:proofErr w:type="spellEnd"/>
      <w:r w:rsidRPr="00EE41EC">
        <w:rPr>
          <w:rFonts w:ascii="BalticaUzbek" w:hAnsi="BalticaUzbek"/>
        </w:rPr>
        <w:t xml:space="preserve"> </w:t>
      </w:r>
    </w:p>
    <w:p w:rsidR="003A3DA7" w:rsidRPr="00EE41EC" w:rsidRDefault="003A3DA7" w:rsidP="003A3DA7">
      <w:pPr>
        <w:ind w:right="-81"/>
        <w:jc w:val="both"/>
        <w:rPr>
          <w:rFonts w:ascii="BalticaUzbek" w:hAnsi="BalticaUzbek"/>
          <w:sz w:val="28"/>
        </w:rPr>
      </w:pPr>
    </w:p>
    <w:p w:rsidR="003A3DA7" w:rsidRPr="00EE41EC" w:rsidRDefault="003A3DA7" w:rsidP="003A3DA7">
      <w:pPr>
        <w:ind w:left="720" w:right="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Осипова О.Я. Транспортное обслуживание туристов: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365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3A3DA7" w:rsidRPr="00EE41EC" w:rsidRDefault="003A3DA7" w:rsidP="003A3DA7">
      <w:pPr>
        <w:widowControl/>
        <w:numPr>
          <w:ilvl w:val="0"/>
          <w:numId w:val="4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proofErr w:type="spellStart"/>
      <w:r w:rsidRPr="00EE41EC">
        <w:rPr>
          <w:rFonts w:ascii="BalticaUzbek" w:hAnsi="BalticaUzbek"/>
          <w:sz w:val="28"/>
        </w:rPr>
        <w:t>Биржаков</w:t>
      </w:r>
      <w:proofErr w:type="spellEnd"/>
      <w:r w:rsidRPr="00EE41EC">
        <w:rPr>
          <w:rFonts w:ascii="BalticaUzbek" w:hAnsi="BalticaUzbek"/>
          <w:sz w:val="28"/>
        </w:rPr>
        <w:t xml:space="preserve"> М.Б., Никифоров В.И. Индустрия туризма: Перевозки.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2001.</w:t>
      </w:r>
    </w:p>
    <w:p w:rsidR="003A3DA7" w:rsidRPr="00EE41EC" w:rsidRDefault="003A3DA7" w:rsidP="003A3DA7">
      <w:pPr>
        <w:widowControl/>
        <w:numPr>
          <w:ilvl w:val="0"/>
          <w:numId w:val="4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Гуляев В.Г. Туристские перевозки: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2003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3A3DA7" w:rsidRPr="00EE41EC" w:rsidRDefault="003A3DA7" w:rsidP="003A3DA7">
      <w:pPr>
        <w:widowControl/>
        <w:numPr>
          <w:ilvl w:val="0"/>
          <w:numId w:val="4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Гуляев В.Г. Организация туристских перевозок: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>., 2</w:t>
      </w:r>
      <w:r w:rsidRPr="00EE41EC">
        <w:rPr>
          <w:rFonts w:ascii="BalticaUzbek" w:hAnsi="BalticaUzbek"/>
          <w:sz w:val="28"/>
        </w:rPr>
        <w:t>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3A3DA7" w:rsidRPr="00EE41EC" w:rsidRDefault="003A3DA7" w:rsidP="003A3DA7">
      <w:pPr>
        <w:widowControl/>
        <w:numPr>
          <w:ilvl w:val="0"/>
          <w:numId w:val="4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Елисеева Б.П. Воздушные перевозки: Нормативные акты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</w:t>
      </w:r>
    </w:p>
    <w:p w:rsidR="003A3DA7" w:rsidRPr="00EE41EC" w:rsidRDefault="003A3DA7" w:rsidP="003A3DA7">
      <w:pPr>
        <w:widowControl/>
        <w:numPr>
          <w:ilvl w:val="0"/>
          <w:numId w:val="4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Александрова А.Ю. Международный туризм: Учебник. – М.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Аспект Пресс, 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470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3A3DA7" w:rsidRPr="00EE41EC" w:rsidRDefault="003A3DA7" w:rsidP="003A3DA7">
      <w:pPr>
        <w:pStyle w:val="1"/>
        <w:rPr>
          <w:rFonts w:ascii="BalticaUzbek" w:hAnsi="BalticaUzbek"/>
        </w:rPr>
      </w:pPr>
    </w:p>
    <w:p w:rsidR="003A3DA7" w:rsidRPr="00EE41EC" w:rsidRDefault="003A3DA7" w:rsidP="003A3DA7">
      <w:pPr>
        <w:pStyle w:val="1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 xml:space="preserve">ўшимча адабиётлар </w:t>
      </w:r>
    </w:p>
    <w:p w:rsidR="003A3DA7" w:rsidRPr="00EE41EC" w:rsidRDefault="003A3DA7" w:rsidP="003A3DA7">
      <w:pPr>
        <w:rPr>
          <w:rFonts w:ascii="BalticaUzbek" w:hAnsi="BalticaUzbek"/>
          <w:lang w:val="uz-Cyrl-UZ"/>
        </w:rPr>
      </w:pPr>
    </w:p>
    <w:p w:rsidR="003A3DA7" w:rsidRPr="00EE41EC" w:rsidRDefault="003A3DA7" w:rsidP="003A3DA7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Спирин И.В. Транспортное право: Учебник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2001.</w:t>
      </w:r>
    </w:p>
    <w:p w:rsidR="003A3DA7" w:rsidRPr="00EE41EC" w:rsidRDefault="003A3DA7" w:rsidP="003A3DA7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2. Справочник по международным автомобильным перевозкам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2000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3A3DA7" w:rsidRPr="00EE41EC" w:rsidRDefault="003A3DA7" w:rsidP="003A3DA7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3. </w:t>
      </w:r>
      <w:proofErr w:type="spellStart"/>
      <w:r w:rsidRPr="00EE41EC">
        <w:rPr>
          <w:rFonts w:ascii="BalticaUzbek" w:hAnsi="BalticaUzbek"/>
          <w:sz w:val="28"/>
        </w:rPr>
        <w:t>Чобан</w:t>
      </w:r>
      <w:proofErr w:type="spellEnd"/>
      <w:r w:rsidRPr="00EE41EC">
        <w:rPr>
          <w:rFonts w:ascii="BalticaUzbek" w:hAnsi="BalticaUzbek"/>
          <w:sz w:val="28"/>
        </w:rPr>
        <w:t xml:space="preserve"> Ю.М. Автотранспортные перевозки и право.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3A3DA7" w:rsidRPr="00EE41EC" w:rsidRDefault="003A3DA7" w:rsidP="003A3DA7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4. Квартальнов В.А. Менеджмент туризма. Туризм как вид деятельности: Учебник.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>.,</w:t>
      </w:r>
      <w:r w:rsidRPr="00EE41EC">
        <w:rPr>
          <w:rFonts w:ascii="BalticaUzbek" w:hAnsi="BalticaUzbek"/>
          <w:sz w:val="28"/>
        </w:rPr>
        <w:t xml:space="preserve"> 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3A3DA7" w:rsidRPr="00EE41EC" w:rsidRDefault="003A3DA7" w:rsidP="003A3DA7">
      <w:pPr>
        <w:jc w:val="both"/>
        <w:rPr>
          <w:rFonts w:ascii="BalticaUzbek" w:hAnsi="BalticaUzbek"/>
          <w:sz w:val="28"/>
          <w:lang w:val="uz-Cyrl-UZ"/>
        </w:rPr>
      </w:pPr>
    </w:p>
    <w:p w:rsidR="003A3DA7" w:rsidRPr="00EE41EC" w:rsidRDefault="003A3DA7" w:rsidP="003A3DA7">
      <w:pPr>
        <w:pStyle w:val="2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Интернет – </w:t>
      </w:r>
      <w:proofErr w:type="spellStart"/>
      <w:r w:rsidRPr="00EE41EC">
        <w:rPr>
          <w:rFonts w:ascii="BalticaUzbek" w:hAnsi="BalticaUzbek"/>
          <w:color w:val="000000"/>
          <w:sz w:val="28"/>
        </w:rPr>
        <w:t>ресурслар</w:t>
      </w:r>
      <w:proofErr w:type="spellEnd"/>
    </w:p>
    <w:p w:rsidR="003A3DA7" w:rsidRPr="00EE41EC" w:rsidRDefault="003A3DA7" w:rsidP="003A3DA7">
      <w:pPr>
        <w:rPr>
          <w:rFonts w:ascii="BalticaUzbek" w:hAnsi="BalticaUzbek"/>
          <w:sz w:val="28"/>
          <w:szCs w:val="28"/>
          <w:lang w:val="uz-Cyrl-UZ"/>
        </w:rPr>
      </w:pPr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6" w:history="1">
        <w:r w:rsidRPr="00EE41EC">
          <w:rPr>
            <w:rStyle w:val="a3"/>
            <w:rFonts w:ascii="BalticaUzbek" w:hAnsi="BalticaUzbek"/>
          </w:rPr>
          <w:t>www.travel.ru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7" w:history="1">
        <w:r w:rsidRPr="00EE41EC">
          <w:rPr>
            <w:rStyle w:val="a3"/>
            <w:rFonts w:ascii="BalticaUzbek" w:hAnsi="BalticaUzbek"/>
          </w:rPr>
          <w:t>www.transport.ru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8" w:history="1">
        <w:r w:rsidRPr="00EE41EC">
          <w:rPr>
            <w:rStyle w:val="a3"/>
            <w:rFonts w:ascii="BalticaUzbek" w:hAnsi="BalticaUzbek"/>
          </w:rPr>
          <w:t>www.gsga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9" w:history="1">
        <w:r w:rsidRPr="00EE41EC">
          <w:rPr>
            <w:rStyle w:val="a3"/>
            <w:rFonts w:ascii="BalticaUzbek" w:hAnsi="BalticaUzbek"/>
          </w:rPr>
          <w:t>www.km.ru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10" w:history="1">
        <w:r w:rsidRPr="00EE41EC">
          <w:rPr>
            <w:rStyle w:val="a3"/>
            <w:rFonts w:ascii="BalticaUzbek" w:hAnsi="BalticaUzbek"/>
          </w:rPr>
          <w:t>www.avantix.ru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11" w:history="1">
        <w:r w:rsidRPr="00EE41EC">
          <w:rPr>
            <w:rStyle w:val="a3"/>
            <w:rFonts w:ascii="BalticaUzbek" w:hAnsi="BalticaUzbek"/>
          </w:rPr>
          <w:t>www.airways.ru</w:t>
        </w:r>
      </w:hyperlink>
    </w:p>
    <w:p w:rsidR="003A3DA7" w:rsidRPr="00EE41EC" w:rsidRDefault="003A3DA7" w:rsidP="003A3DA7">
      <w:pPr>
        <w:rPr>
          <w:rFonts w:ascii="BalticaUzbek" w:hAnsi="BalticaUzbek"/>
          <w:sz w:val="28"/>
        </w:rPr>
      </w:pPr>
      <w:hyperlink r:id="rId12" w:history="1">
        <w:r w:rsidRPr="00EE41EC">
          <w:rPr>
            <w:rStyle w:val="a3"/>
            <w:rFonts w:ascii="BalticaUzbek" w:hAnsi="BalticaUzbek"/>
          </w:rPr>
          <w:t>www.railways.ru</w:t>
        </w:r>
      </w:hyperlink>
    </w:p>
    <w:p w:rsidR="003A3DA7" w:rsidRPr="00EE41EC" w:rsidRDefault="003A3DA7" w:rsidP="003A3DA7">
      <w:pPr>
        <w:spacing w:line="360" w:lineRule="auto"/>
        <w:ind w:firstLine="302"/>
        <w:jc w:val="center"/>
        <w:rPr>
          <w:rFonts w:ascii="BalticaUzbek" w:hAnsi="BalticaUzbek"/>
          <w:b/>
          <w:color w:val="000000"/>
          <w:sz w:val="28"/>
        </w:rPr>
      </w:pPr>
    </w:p>
    <w:p w:rsidR="003A3DA7" w:rsidRPr="00EE41EC" w:rsidRDefault="003A3DA7" w:rsidP="003A3DA7">
      <w:pPr>
        <w:spacing w:line="360" w:lineRule="auto"/>
        <w:ind w:firstLine="302"/>
        <w:jc w:val="both"/>
        <w:rPr>
          <w:rFonts w:ascii="BalticaUzbek" w:hAnsi="BalticaUzbek"/>
          <w:color w:val="000000"/>
          <w:sz w:val="28"/>
        </w:rPr>
      </w:pPr>
    </w:p>
    <w:p w:rsidR="003A3DA7" w:rsidRPr="00EE41EC" w:rsidRDefault="003A3DA7" w:rsidP="003A3DA7">
      <w:pPr>
        <w:spacing w:line="360" w:lineRule="auto"/>
        <w:ind w:firstLine="302"/>
        <w:jc w:val="both"/>
        <w:rPr>
          <w:rFonts w:ascii="BalticaUzbek" w:hAnsi="BalticaUzbek"/>
          <w:color w:val="000000"/>
          <w:sz w:val="28"/>
        </w:rPr>
      </w:pPr>
    </w:p>
    <w:p w:rsidR="003A3DA7" w:rsidRPr="00EE41EC" w:rsidRDefault="003A3DA7" w:rsidP="003A3DA7">
      <w:pPr>
        <w:spacing w:line="360" w:lineRule="auto"/>
        <w:ind w:firstLine="302"/>
        <w:jc w:val="both"/>
        <w:rPr>
          <w:rFonts w:ascii="BalticaUzbek" w:hAnsi="BalticaUzbek"/>
          <w:color w:val="000000"/>
          <w:sz w:val="28"/>
        </w:rPr>
      </w:pPr>
    </w:p>
    <w:p w:rsidR="003A3DA7" w:rsidRPr="00EE41EC" w:rsidRDefault="003A3DA7" w:rsidP="003A3DA7">
      <w:pPr>
        <w:spacing w:line="360" w:lineRule="auto"/>
        <w:ind w:firstLine="302"/>
        <w:jc w:val="both"/>
        <w:rPr>
          <w:rFonts w:ascii="BalticaUzbek" w:hAnsi="BalticaUzbek"/>
          <w:color w:val="000000"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88C"/>
    <w:multiLevelType w:val="hybridMultilevel"/>
    <w:tmpl w:val="A704D6D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C4208"/>
    <w:multiLevelType w:val="hybridMultilevel"/>
    <w:tmpl w:val="D174E9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7426F"/>
    <w:multiLevelType w:val="hybridMultilevel"/>
    <w:tmpl w:val="9F8C31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C41D90"/>
    <w:multiLevelType w:val="multilevel"/>
    <w:tmpl w:val="D9400280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A7"/>
    <w:rsid w:val="003A3DA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A3DA7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3A3DA7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D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3A3DA7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styleId="a3">
    <w:name w:val="Hyperlink"/>
    <w:basedOn w:val="a0"/>
    <w:rsid w:val="003A3DA7"/>
    <w:rPr>
      <w:color w:val="0000FF"/>
      <w:u w:val="single"/>
    </w:rPr>
  </w:style>
  <w:style w:type="paragraph" w:styleId="a4">
    <w:name w:val="Title"/>
    <w:basedOn w:val="a"/>
    <w:link w:val="a5"/>
    <w:qFormat/>
    <w:rsid w:val="003A3DA7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A3DA7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A3DA7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3A3DA7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D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3A3DA7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styleId="a3">
    <w:name w:val="Hyperlink"/>
    <w:basedOn w:val="a0"/>
    <w:rsid w:val="003A3DA7"/>
    <w:rPr>
      <w:color w:val="0000FF"/>
      <w:u w:val="single"/>
    </w:rPr>
  </w:style>
  <w:style w:type="paragraph" w:styleId="a4">
    <w:name w:val="Title"/>
    <w:basedOn w:val="a"/>
    <w:link w:val="a5"/>
    <w:qFormat/>
    <w:rsid w:val="003A3DA7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A3DA7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g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nsport.ru" TargetMode="External"/><Relationship Id="rId12" Type="http://schemas.openxmlformats.org/officeDocument/2006/relationships/hyperlink" Target="http://www.railwa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hyperlink" Target="http://www.airwa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vanti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2096</Words>
  <Characters>11949</Characters>
  <Application>Microsoft Office Word</Application>
  <DocSecurity>0</DocSecurity>
  <Lines>99</Lines>
  <Paragraphs>28</Paragraphs>
  <ScaleCrop>false</ScaleCrop>
  <Company>Home</Company>
  <LinksUpToDate>false</LinksUpToDate>
  <CharactersWithSpaces>14017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2012-11-05T06:16:00Z</dcterms:created>
  <dcterms:modified xsi:type="dcterms:W3CDTF">2012-11-05T06:16:00Z</dcterms:modified>
</cp:coreProperties>
</file>